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RELEASE OF LIABILITY -- READ BEFORE SIGNING</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consideration of being allowed to participate in any way in the </w:t>
      </w:r>
      <w:r w:rsidDel="00000000" w:rsidR="00000000" w:rsidRPr="00000000">
        <w:rPr>
          <w:rFonts w:ascii="Times" w:cs="Times" w:eastAsia="Times" w:hAnsi="Times"/>
          <w:sz w:val="24"/>
          <w:szCs w:val="24"/>
          <w:rtl w:val="0"/>
        </w:rPr>
        <w:t xml:space="preserve">Pickleball Coaching International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program, its related events and activities, I, the undersigned, acknowledge, appreciate, and agree that: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I KNOWINGLY AND FREELY ASSUME ALL SUCH RISKS, both known and unknown, EVEN IF ARISING FROM THE NEGLIGENCE OF THE RELEASEES or others, and assume full responsibility for my participation; and,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and,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I, for myself and on behalf of my heirs, assigns, personal representatives and next of kin,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HEREBY RELEASE, INDEMNIFY, AND HOLD HARMLESS THE </w:t>
      </w:r>
      <w:r w:rsidDel="00000000" w:rsidR="00000000" w:rsidRPr="00000000">
        <w:rPr>
          <w:rFonts w:ascii="Times" w:cs="Times" w:eastAsia="Times" w:hAnsi="Times"/>
          <w:sz w:val="24"/>
          <w:szCs w:val="24"/>
          <w:rtl w:val="0"/>
        </w:rPr>
        <w:t xml:space="preserve">Pickleball Coaching International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WHETHER ARISING FROM THE NEGLIGENCE OF THE RELEASEES OR OTHERWISE, to the fullest extent permitted by law.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I HAVE READ THIS RELEASE OF LIABILITY AND ASSUMPTION OF RISK AGREEMENT , FULLY UNDERSTAND ITS TERMS, UNDERSTAND THAT I HAVE GIVEN UP SUBSTANTIAL RIGHTS BY SIGNING IT, AND SIGN IT FREELY AND VOLUNTARILY WITHOUT ANY INDUCEMENT.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x________________________________ Age: __ Date Signed: 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PARTICIPANT'S SIGNATURE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FOR PARENTS/GUARDIANS OF PARTICIPANTS OF MINORITY AGE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(UNDER AGE 18 AT TIME OF REGISTRATION)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is to certify that I, as parent/guardian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 x_________________________ ________________________ Date Signed: ___________ PARENT/GUARDIAN'S SIGNATURE (print name)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